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A221E" w14:textId="77777777" w:rsidR="00BA3F10" w:rsidRDefault="00BA3F10"/>
    <w:p w14:paraId="0FE4DDBE" w14:textId="77777777" w:rsidR="0040214B" w:rsidRPr="0040214B" w:rsidRDefault="0040214B" w:rsidP="0040214B">
      <w:pPr>
        <w:autoSpaceDN/>
        <w:spacing w:after="160" w:line="259" w:lineRule="auto"/>
        <w:textAlignment w:val="auto"/>
        <w:rPr>
          <w:b/>
          <w:bCs/>
          <w:u w:val="single"/>
        </w:rPr>
      </w:pPr>
      <w:r w:rsidRPr="0040214B">
        <w:rPr>
          <w:b/>
          <w:bCs/>
          <w:u w:val="single"/>
        </w:rPr>
        <w:t>Inleiding</w:t>
      </w:r>
    </w:p>
    <w:p w14:paraId="266E6956" w14:textId="4FDDED49" w:rsidR="00776FAE" w:rsidRDefault="00776FAE" w:rsidP="0040214B">
      <w:pPr>
        <w:autoSpaceDN/>
        <w:spacing w:after="160" w:line="259" w:lineRule="auto"/>
        <w:textAlignment w:val="auto"/>
      </w:pPr>
      <w:r>
        <w:t xml:space="preserve">In het Bestuurlijk overleg woondeal Utrecht van 11 september 2025 is vastgesteld dat </w:t>
      </w:r>
      <w:r w:rsidRPr="00500AAA">
        <w:t xml:space="preserve">VRO met het CBS en Kadaster </w:t>
      </w:r>
      <w:r>
        <w:t xml:space="preserve">werkt </w:t>
      </w:r>
      <w:r w:rsidRPr="00500AAA">
        <w:t xml:space="preserve">aan betrouwbare data op nationaal en regionaal niveau over de realisatie in de betaalbare woningbouwsegmenten. </w:t>
      </w:r>
      <w:r>
        <w:t xml:space="preserve">Afgesproken is dat het ministerie de </w:t>
      </w:r>
      <w:r w:rsidRPr="00500AAA">
        <w:t xml:space="preserve">eerste resultaten </w:t>
      </w:r>
      <w:r>
        <w:t>terugkoppelt in het eerst</w:t>
      </w:r>
      <w:r w:rsidRPr="00500AAA">
        <w:t>volgende BO.</w:t>
      </w:r>
      <w:r>
        <w:t xml:space="preserve"> Dit memo geeft hier invulling aan.</w:t>
      </w:r>
    </w:p>
    <w:p w14:paraId="6B68F64E" w14:textId="77777777" w:rsidR="0040214B" w:rsidRDefault="0040214B" w:rsidP="00776FAE"/>
    <w:p w14:paraId="21604F9E" w14:textId="77777777" w:rsidR="0040214B" w:rsidRPr="0040214B" w:rsidRDefault="0040214B" w:rsidP="0040214B">
      <w:pPr>
        <w:autoSpaceDN/>
        <w:spacing w:after="160" w:line="259" w:lineRule="auto"/>
        <w:textAlignment w:val="auto"/>
        <w:rPr>
          <w:b/>
          <w:bCs/>
          <w:u w:val="single"/>
        </w:rPr>
      </w:pPr>
      <w:r w:rsidRPr="0040214B">
        <w:rPr>
          <w:b/>
          <w:bCs/>
          <w:u w:val="single"/>
        </w:rPr>
        <w:t>Voortgang</w:t>
      </w:r>
    </w:p>
    <w:p w14:paraId="67308F23" w14:textId="011E8579" w:rsidR="00AB7851" w:rsidRDefault="00776FAE" w:rsidP="00776FAE">
      <w:r>
        <w:t xml:space="preserve">Sinds het bestuurlijk overleg is </w:t>
      </w:r>
      <w:r w:rsidRPr="00776FAE">
        <w:t xml:space="preserve">gewerkt </w:t>
      </w:r>
      <w:r w:rsidR="00AB7851">
        <w:t xml:space="preserve">op twee sporen: </w:t>
      </w:r>
    </w:p>
    <w:p w14:paraId="74D7913A" w14:textId="77777777" w:rsidR="00AB7851" w:rsidRDefault="00AB7851" w:rsidP="00776FAE"/>
    <w:p w14:paraId="60E31615" w14:textId="0AF31A99" w:rsidR="00776FAE" w:rsidRPr="00776FAE" w:rsidRDefault="00AB7851" w:rsidP="00AF2CC7">
      <w:pPr>
        <w:pStyle w:val="Lijstalinea"/>
        <w:numPr>
          <w:ilvl w:val="0"/>
          <w:numId w:val="8"/>
        </w:numPr>
        <w:ind w:left="360"/>
      </w:pPr>
      <w:r>
        <w:t xml:space="preserve">Er wordt gewerkt aan een </w:t>
      </w:r>
      <w:r w:rsidR="00776FAE" w:rsidRPr="00776FAE">
        <w:t>koppeling tussen de</w:t>
      </w:r>
      <w:r w:rsidR="00923AAB">
        <w:t xml:space="preserve"> Landelijke Monitoring Voortgang Woningbouw (</w:t>
      </w:r>
      <w:r w:rsidR="00776FAE" w:rsidRPr="00776FAE">
        <w:t>LMVW</w:t>
      </w:r>
      <w:r w:rsidR="00923AAB">
        <w:t>)</w:t>
      </w:r>
      <w:r w:rsidR="00776FAE" w:rsidRPr="00776FAE">
        <w:t xml:space="preserve"> en de BAG</w:t>
      </w:r>
      <w:r w:rsidR="00776FAE">
        <w:t xml:space="preserve">. </w:t>
      </w:r>
      <w:r>
        <w:t xml:space="preserve">Dit is onderdeel van een </w:t>
      </w:r>
      <w:r w:rsidR="00F76F93">
        <w:t xml:space="preserve">ontwikkeling en </w:t>
      </w:r>
      <w:r>
        <w:t>a</w:t>
      </w:r>
      <w:r w:rsidR="00776FAE" w:rsidRPr="00776FAE">
        <w:t>anbesteding</w:t>
      </w:r>
      <w:r w:rsidR="00776FAE">
        <w:t xml:space="preserve"> </w:t>
      </w:r>
      <w:r>
        <w:t xml:space="preserve">van een nieuw beheersysteem van de LMVW dat </w:t>
      </w:r>
      <w:r w:rsidR="00776FAE">
        <w:t xml:space="preserve">naar verwachting pas </w:t>
      </w:r>
      <w:r w:rsidR="00776FAE" w:rsidRPr="00776FAE">
        <w:t xml:space="preserve">eind 2026 </w:t>
      </w:r>
      <w:r w:rsidR="00776FAE">
        <w:t xml:space="preserve">afgerond </w:t>
      </w:r>
      <w:r>
        <w:t>is</w:t>
      </w:r>
      <w:r w:rsidR="00776FAE" w:rsidRPr="00776FAE">
        <w:t xml:space="preserve">. </w:t>
      </w:r>
      <w:r w:rsidR="00776FAE">
        <w:t xml:space="preserve">Vanaf dat moment </w:t>
      </w:r>
      <w:r w:rsidR="00776FAE" w:rsidRPr="00776FAE">
        <w:t xml:space="preserve">worden de realisaties op planniveau inzichtelijk. Een koppeling is dan mogelijk tussen de </w:t>
      </w:r>
      <w:r w:rsidR="00776FAE">
        <w:t xml:space="preserve">geplande woningen per </w:t>
      </w:r>
      <w:r w:rsidR="00776FAE" w:rsidRPr="00776FAE">
        <w:t xml:space="preserve">prijssegment en de realisaties uit de BAG. </w:t>
      </w:r>
      <w:r w:rsidR="00776FAE">
        <w:t xml:space="preserve">Kanttekening hierbij is dat deze gegevens dan nog niet </w:t>
      </w:r>
      <w:r w:rsidR="00776FAE" w:rsidRPr="00776FAE">
        <w:t>geverifieerd</w:t>
      </w:r>
      <w:r w:rsidR="00776FAE">
        <w:t xml:space="preserve"> zijn; o</w:t>
      </w:r>
      <w:r w:rsidR="00776FAE" w:rsidRPr="00776FAE">
        <w:t>f er daadwerkelijk gerealiseerd is wat de gemeente met het plan voor</w:t>
      </w:r>
      <w:r w:rsidR="00776FAE">
        <w:t xml:space="preserve"> </w:t>
      </w:r>
      <w:r w:rsidR="00776FAE" w:rsidRPr="00776FAE">
        <w:t xml:space="preserve">ogen had kunnen we </w:t>
      </w:r>
      <w:r w:rsidR="00776FAE">
        <w:t xml:space="preserve">dan nog </w:t>
      </w:r>
      <w:r w:rsidR="00776FAE" w:rsidRPr="00776FAE">
        <w:t xml:space="preserve">niet </w:t>
      </w:r>
      <w:r w:rsidR="00776FAE">
        <w:t>vaststellen</w:t>
      </w:r>
      <w:r w:rsidR="00776FAE" w:rsidRPr="00776FAE">
        <w:t>.</w:t>
      </w:r>
    </w:p>
    <w:p w14:paraId="10B7BA3C" w14:textId="77777777" w:rsidR="00776FAE" w:rsidRDefault="00776FAE" w:rsidP="00AB7851"/>
    <w:p w14:paraId="1391B61F" w14:textId="049F8A10" w:rsidR="00776FAE" w:rsidRPr="00776FAE" w:rsidRDefault="00776FAE" w:rsidP="00AF2CC7">
      <w:pPr>
        <w:pStyle w:val="Lijstalinea"/>
        <w:numPr>
          <w:ilvl w:val="0"/>
          <w:numId w:val="8"/>
        </w:numPr>
        <w:ind w:left="360"/>
      </w:pPr>
      <w:r>
        <w:t xml:space="preserve">Daarnaast is met het </w:t>
      </w:r>
      <w:r w:rsidRPr="00776FAE">
        <w:t>Kadaster onderzoek gedaan naar</w:t>
      </w:r>
      <w:r>
        <w:t xml:space="preserve"> h</w:t>
      </w:r>
      <w:r w:rsidRPr="00776FAE">
        <w:t>et categoriseren van gerealiseerde woningen naar koop</w:t>
      </w:r>
      <w:r>
        <w:t>-</w:t>
      </w:r>
      <w:r w:rsidRPr="00776FAE">
        <w:t xml:space="preserve"> en huurwoningen</w:t>
      </w:r>
      <w:r>
        <w:t xml:space="preserve"> en naar </w:t>
      </w:r>
      <w:r w:rsidRPr="00776FAE">
        <w:t>betaalbaarheid.</w:t>
      </w:r>
      <w:r w:rsidR="00AB7851">
        <w:t xml:space="preserve"> </w:t>
      </w:r>
      <w:r>
        <w:t>Gebleken is dat het Kadaster een goede inschatting kan geven v</w:t>
      </w:r>
      <w:r w:rsidRPr="00776FAE">
        <w:t>oor koopwoningen</w:t>
      </w:r>
      <w:r>
        <w:t xml:space="preserve">. </w:t>
      </w:r>
      <w:r w:rsidRPr="00776FAE">
        <w:t>Bij betaalbare huurwoningen ligt het lastiger. Kadaster heeft een poging gedaan om met de WWS punten een inschatting te maken van de maximale huurprijs. Nu zien we dat bijvoorbeeld in Rotterdam woningen vrijwel altijd gebouwd worden boven het maximaal aantal punten. De woning mag daarmee in de vrije sector worden aangeboden, maar Rotterdam maakt dan afspraken dat deze woningen eerst voor een betaalbare huurprijs worden aangeboden.</w:t>
      </w:r>
      <w:r>
        <w:t xml:space="preserve"> </w:t>
      </w:r>
      <w:r w:rsidRPr="00776FAE">
        <w:t xml:space="preserve">Kadaster </w:t>
      </w:r>
      <w:r>
        <w:t xml:space="preserve">geeft aan dat het een betrouwbaardere </w:t>
      </w:r>
      <w:r w:rsidRPr="00776FAE">
        <w:t xml:space="preserve">inschatting </w:t>
      </w:r>
      <w:r>
        <w:t xml:space="preserve">kan </w:t>
      </w:r>
      <w:r w:rsidRPr="00776FAE">
        <w:t>maken rond de 2 jaar na oplevering, omdat dan de eigendomsgegevens beter inzichtelijk zijn (particuliere koper, particuliere verhuurder, institutionele verhuurder, corporatie).</w:t>
      </w:r>
      <w:r w:rsidR="0040214B">
        <w:t xml:space="preserve"> Er is dus nog vervolgonderzoek nodig met het Kadaster om te komen tot betrouwbare data.</w:t>
      </w:r>
    </w:p>
    <w:p w14:paraId="03FAB273" w14:textId="77777777" w:rsidR="00BA3F10" w:rsidRDefault="00BA3F10">
      <w:pPr>
        <w:pStyle w:val="WitregelW1bodytekst"/>
      </w:pPr>
    </w:p>
    <w:p w14:paraId="4061F4DF" w14:textId="77777777" w:rsidR="00BA3F10" w:rsidRDefault="00BA3F10"/>
    <w:sectPr w:rsidR="00BA3F10">
      <w:headerReference w:type="even" r:id="rId9"/>
      <w:headerReference w:type="default" r:id="rId10"/>
      <w:footerReference w:type="even" r:id="rId11"/>
      <w:footerReference w:type="default" r:id="rId12"/>
      <w:headerReference w:type="first" r:id="rId13"/>
      <w:footerReference w:type="first" r:id="rId14"/>
      <w:pgSz w:w="11905" w:h="16837"/>
      <w:pgMar w:top="3055" w:right="2747" w:bottom="1076"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5B413" w14:textId="77777777" w:rsidR="00A2256E" w:rsidRDefault="00A2256E">
      <w:pPr>
        <w:spacing w:line="240" w:lineRule="auto"/>
      </w:pPr>
      <w:r>
        <w:separator/>
      </w:r>
    </w:p>
  </w:endnote>
  <w:endnote w:type="continuationSeparator" w:id="0">
    <w:p w14:paraId="5A7A1E29" w14:textId="77777777" w:rsidR="00A2256E" w:rsidRDefault="00A22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11045" w14:textId="77777777" w:rsidR="00776FAE" w:rsidRDefault="00776FA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65289" w14:textId="77777777" w:rsidR="00BA3F10" w:rsidRDefault="00BA3F10">
    <w:pPr>
      <w:spacing w:after="1077" w:line="14"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1699D" w14:textId="77777777" w:rsidR="00BA3F10" w:rsidRDefault="00BA3F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166E4" w14:textId="77777777" w:rsidR="00A2256E" w:rsidRDefault="00A2256E">
      <w:pPr>
        <w:spacing w:line="240" w:lineRule="auto"/>
      </w:pPr>
      <w:r>
        <w:separator/>
      </w:r>
    </w:p>
  </w:footnote>
  <w:footnote w:type="continuationSeparator" w:id="0">
    <w:p w14:paraId="67F57706" w14:textId="77777777" w:rsidR="00A2256E" w:rsidRDefault="00A225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033D" w14:textId="77777777" w:rsidR="00776FAE" w:rsidRDefault="00776FA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2BE42" w14:textId="77777777" w:rsidR="00BA3F10" w:rsidRDefault="00000000">
    <w:r>
      <w:rPr>
        <w:noProof/>
      </w:rPr>
      <mc:AlternateContent>
        <mc:Choice Requires="wps">
          <w:drawing>
            <wp:anchor distT="0" distB="0" distL="0" distR="0" simplePos="0" relativeHeight="251652608" behindDoc="0" locked="1" layoutInCell="1" allowOverlap="1" wp14:anchorId="09B7556B" wp14:editId="5954AFA1">
              <wp:simplePos x="5921375" y="1965325"/>
              <wp:positionH relativeFrom="page">
                <wp:posOffset>5921375</wp:posOffset>
              </wp:positionH>
              <wp:positionV relativeFrom="paragraph">
                <wp:posOffset>1965325</wp:posOffset>
              </wp:positionV>
              <wp:extent cx="1277620" cy="8009890"/>
              <wp:effectExtent l="0" t="0" r="0" b="0"/>
              <wp:wrapNone/>
              <wp:docPr id="1" name="46fef022-aa3c-11ea-a756-beb5f67e67be" descr="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60F1F969" w14:textId="77777777" w:rsidR="00BA3F10" w:rsidRDefault="00000000">
                          <w:pPr>
                            <w:pStyle w:val="Referentiegegevensbold"/>
                          </w:pPr>
                          <w:r>
                            <w:t>Directie Woningbouwbeleid</w:t>
                          </w:r>
                        </w:p>
                        <w:p w14:paraId="3DFA2343" w14:textId="77777777" w:rsidR="00BA3F10" w:rsidRDefault="00BA3F10">
                          <w:pPr>
                            <w:pStyle w:val="WitregelW2"/>
                          </w:pPr>
                        </w:p>
                        <w:p w14:paraId="40278D51" w14:textId="77777777" w:rsidR="00BA3F10" w:rsidRDefault="00000000">
                          <w:pPr>
                            <w:pStyle w:val="Referentiegegevensbold"/>
                          </w:pPr>
                          <w:r>
                            <w:t>Datum</w:t>
                          </w:r>
                        </w:p>
                        <w:p w14:paraId="48653D4F" w14:textId="77777777" w:rsidR="00BA3F10" w:rsidRDefault="00000000">
                          <w:pPr>
                            <w:pStyle w:val="Referentiegegevens"/>
                          </w:pPr>
                          <w:sdt>
                            <w:sdtPr>
                              <w:id w:val="-1558235573"/>
                              <w:date w:fullDate="2025-12-11T01:02:00Z">
                                <w:dateFormat w:val="d MMMM yyyy"/>
                                <w:lid w:val="nl"/>
                                <w:storeMappedDataAs w:val="dateTime"/>
                                <w:calendar w:val="gregorian"/>
                              </w:date>
                            </w:sdtPr>
                            <w:sdtContent>
                              <w:r>
                                <w:t>11 december 2025</w:t>
                              </w:r>
                            </w:sdtContent>
                          </w:sdt>
                        </w:p>
                        <w:p w14:paraId="6EEDD437" w14:textId="77777777" w:rsidR="00BA3F10" w:rsidRDefault="00BA3F10">
                          <w:pPr>
                            <w:pStyle w:val="WitregelW1"/>
                          </w:pPr>
                        </w:p>
                        <w:p w14:paraId="34F33DFD" w14:textId="77777777" w:rsidR="00BA3F10" w:rsidRDefault="00000000">
                          <w:pPr>
                            <w:pStyle w:val="Referentiegegevensbold"/>
                          </w:pPr>
                          <w:r>
                            <w:t>Onze referentie</w:t>
                          </w:r>
                        </w:p>
                        <w:p w14:paraId="729DDE0F" w14:textId="5A98DC7F" w:rsidR="00BA3F10" w:rsidRDefault="00000000">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09B7556B" id="_x0000_t202" coordsize="21600,21600" o:spt="202" path="m,l,21600r21600,l21600,xe">
              <v:stroke joinstyle="miter"/>
              <v:path gradientshapeok="t" o:connecttype="rect"/>
            </v:shapetype>
            <v:shape id="46fef022-aa3c-11ea-a756-beb5f67e67be" o:spid="_x0000_s1026" type="#_x0000_t202" alt="Colofon"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60F1F969" w14:textId="77777777" w:rsidR="00BA3F10" w:rsidRDefault="00000000">
                    <w:pPr>
                      <w:pStyle w:val="Referentiegegevensbold"/>
                    </w:pPr>
                    <w:r>
                      <w:t>Directie Woningbouwbeleid</w:t>
                    </w:r>
                  </w:p>
                  <w:p w14:paraId="3DFA2343" w14:textId="77777777" w:rsidR="00BA3F10" w:rsidRDefault="00BA3F10">
                    <w:pPr>
                      <w:pStyle w:val="WitregelW2"/>
                    </w:pPr>
                  </w:p>
                  <w:p w14:paraId="40278D51" w14:textId="77777777" w:rsidR="00BA3F10" w:rsidRDefault="00000000">
                    <w:pPr>
                      <w:pStyle w:val="Referentiegegevensbold"/>
                    </w:pPr>
                    <w:r>
                      <w:t>Datum</w:t>
                    </w:r>
                  </w:p>
                  <w:p w14:paraId="48653D4F" w14:textId="77777777" w:rsidR="00BA3F10" w:rsidRDefault="00000000">
                    <w:pPr>
                      <w:pStyle w:val="Referentiegegevens"/>
                    </w:pPr>
                    <w:sdt>
                      <w:sdtPr>
                        <w:id w:val="-1558235573"/>
                        <w:date w:fullDate="2025-12-11T01:02:00Z">
                          <w:dateFormat w:val="d MMMM yyyy"/>
                          <w:lid w:val="nl"/>
                          <w:storeMappedDataAs w:val="dateTime"/>
                          <w:calendar w:val="gregorian"/>
                        </w:date>
                      </w:sdtPr>
                      <w:sdtContent>
                        <w:r>
                          <w:t>11 december 2025</w:t>
                        </w:r>
                      </w:sdtContent>
                    </w:sdt>
                  </w:p>
                  <w:p w14:paraId="6EEDD437" w14:textId="77777777" w:rsidR="00BA3F10" w:rsidRDefault="00BA3F10">
                    <w:pPr>
                      <w:pStyle w:val="WitregelW1"/>
                    </w:pPr>
                  </w:p>
                  <w:p w14:paraId="34F33DFD" w14:textId="77777777" w:rsidR="00BA3F10" w:rsidRDefault="00000000">
                    <w:pPr>
                      <w:pStyle w:val="Referentiegegevensbold"/>
                    </w:pPr>
                    <w:r>
                      <w:t>Onze referentie</w:t>
                    </w:r>
                  </w:p>
                  <w:p w14:paraId="729DDE0F" w14:textId="5A98DC7F" w:rsidR="00BA3F10" w:rsidRDefault="00000000">
                    <w:pPr>
                      <w:pStyle w:val="Referentiegegevens"/>
                    </w:pPr>
                    <w:r>
                      <w:fldChar w:fldCharType="begin"/>
                    </w:r>
                    <w:r>
                      <w:instrText xml:space="preserve"> DOCPROPERTY  "Kenmerk"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53632" behindDoc="0" locked="1" layoutInCell="1" allowOverlap="1" wp14:anchorId="20E29173" wp14:editId="2EF2BA13">
              <wp:simplePos x="1007744" y="10194925"/>
              <wp:positionH relativeFrom="page">
                <wp:posOffset>1007744</wp:posOffset>
              </wp:positionH>
              <wp:positionV relativeFrom="paragraph">
                <wp:posOffset>10194925</wp:posOffset>
              </wp:positionV>
              <wp:extent cx="4787900" cy="161290"/>
              <wp:effectExtent l="0" t="0" r="0" b="0"/>
              <wp:wrapNone/>
              <wp:docPr id="2" name="46fef06f-aa3c-11ea-a756-beb5f67e67be" descr="Voettekst"/>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60F41D34" w14:textId="77777777" w:rsidR="00FA669E" w:rsidRDefault="00FA669E"/>
                      </w:txbxContent>
                    </wps:txbx>
                    <wps:bodyPr vert="horz" wrap="square" lIns="0" tIns="0" rIns="0" bIns="0" anchor="t" anchorCtr="0"/>
                  </wps:wsp>
                </a:graphicData>
              </a:graphic>
            </wp:anchor>
          </w:drawing>
        </mc:Choice>
        <mc:Fallback>
          <w:pict>
            <v:shape w14:anchorId="20E29173" id="46fef06f-aa3c-11ea-a756-beb5f67e67be" o:spid="_x0000_s1027" type="#_x0000_t202" alt="Voettekst" style="position:absolute;margin-left:79.35pt;margin-top:802.75pt;width:377pt;height:12.7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60F41D34" w14:textId="77777777" w:rsidR="00FA669E" w:rsidRDefault="00FA669E"/>
                </w:txbxContent>
              </v:textbox>
              <w10:wrap anchorx="page"/>
              <w10:anchorlock/>
            </v:shape>
          </w:pict>
        </mc:Fallback>
      </mc:AlternateContent>
    </w:r>
    <w:r>
      <w:rPr>
        <w:noProof/>
      </w:rPr>
      <mc:AlternateContent>
        <mc:Choice Requires="wps">
          <w:drawing>
            <wp:anchor distT="0" distB="0" distL="0" distR="0" simplePos="0" relativeHeight="251654656" behindDoc="0" locked="1" layoutInCell="1" allowOverlap="1" wp14:anchorId="30D947D1" wp14:editId="1AA4D965">
              <wp:simplePos x="5921375" y="10194925"/>
              <wp:positionH relativeFrom="page">
                <wp:posOffset>5921375</wp:posOffset>
              </wp:positionH>
              <wp:positionV relativeFrom="paragraph">
                <wp:posOffset>10194925</wp:posOffset>
              </wp:positionV>
              <wp:extent cx="1285875" cy="161290"/>
              <wp:effectExtent l="0" t="0" r="0" b="0"/>
              <wp:wrapNone/>
              <wp:docPr id="3" name="46fef0b8-aa3c-11ea-a756-beb5f67e67be" descr="Paginanummering"/>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7EEBC6E7" w14:textId="77777777" w:rsidR="00BA3F10" w:rsidRDefault="00000000">
                          <w:pPr>
                            <w:pStyle w:val="Referentiegegevens"/>
                          </w:pPr>
                          <w:r>
                            <w:t xml:space="preserve">Pagina </w:t>
                          </w:r>
                          <w:r>
                            <w:fldChar w:fldCharType="begin"/>
                          </w:r>
                          <w:r>
                            <w:instrText>PAGE</w:instrText>
                          </w:r>
                          <w:r>
                            <w:fldChar w:fldCharType="separate"/>
                          </w:r>
                          <w:r w:rsidR="00776FAE">
                            <w:rPr>
                              <w:noProof/>
                            </w:rPr>
                            <w:t>1</w:t>
                          </w:r>
                          <w:r>
                            <w:fldChar w:fldCharType="end"/>
                          </w:r>
                          <w:r>
                            <w:t xml:space="preserve"> van </w:t>
                          </w:r>
                          <w:r>
                            <w:fldChar w:fldCharType="begin"/>
                          </w:r>
                          <w:r>
                            <w:instrText>NUMPAGES</w:instrText>
                          </w:r>
                          <w:r>
                            <w:fldChar w:fldCharType="separate"/>
                          </w:r>
                          <w:r w:rsidR="00776FAE">
                            <w:rPr>
                              <w:noProof/>
                            </w:rPr>
                            <w:t>1</w:t>
                          </w:r>
                          <w:r>
                            <w:fldChar w:fldCharType="end"/>
                          </w:r>
                        </w:p>
                      </w:txbxContent>
                    </wps:txbx>
                    <wps:bodyPr vert="horz" wrap="square" lIns="0" tIns="0" rIns="0" bIns="0" anchor="t" anchorCtr="0"/>
                  </wps:wsp>
                </a:graphicData>
              </a:graphic>
            </wp:anchor>
          </w:drawing>
        </mc:Choice>
        <mc:Fallback>
          <w:pict>
            <v:shape w14:anchorId="30D947D1" id="46fef0b8-aa3c-11ea-a756-beb5f67e67be" o:spid="_x0000_s1028" type="#_x0000_t202" alt="Paginanummering" style="position:absolute;margin-left:466.25pt;margin-top:802.75pt;width:101.25pt;height:12.7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7EEBC6E7" w14:textId="77777777" w:rsidR="00BA3F10" w:rsidRDefault="00000000">
                    <w:pPr>
                      <w:pStyle w:val="Referentiegegevens"/>
                    </w:pPr>
                    <w:r>
                      <w:t xml:space="preserve">Pagina </w:t>
                    </w:r>
                    <w:r>
                      <w:fldChar w:fldCharType="begin"/>
                    </w:r>
                    <w:r>
                      <w:instrText>PAGE</w:instrText>
                    </w:r>
                    <w:r>
                      <w:fldChar w:fldCharType="separate"/>
                    </w:r>
                    <w:r w:rsidR="00776FAE">
                      <w:rPr>
                        <w:noProof/>
                      </w:rPr>
                      <w:t>1</w:t>
                    </w:r>
                    <w:r>
                      <w:fldChar w:fldCharType="end"/>
                    </w:r>
                    <w:r>
                      <w:t xml:space="preserve"> van </w:t>
                    </w:r>
                    <w:r>
                      <w:fldChar w:fldCharType="begin"/>
                    </w:r>
                    <w:r>
                      <w:instrText>NUMPAGES</w:instrText>
                    </w:r>
                    <w:r>
                      <w:fldChar w:fldCharType="separate"/>
                    </w:r>
                    <w:r w:rsidR="00776FAE">
                      <w:rPr>
                        <w:noProof/>
                      </w:rPr>
                      <w:t>1</w:t>
                    </w:r>
                    <w:r>
                      <w:fldChar w:fldCharType="end"/>
                    </w:r>
                  </w:p>
                </w:txbxContent>
              </v:textbox>
              <w10:wrap anchorx="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B4351" w14:textId="77777777" w:rsidR="00BA3F10" w:rsidRDefault="00000000">
    <w:pPr>
      <w:spacing w:after="6377" w:line="14" w:lineRule="exact"/>
    </w:pPr>
    <w:r>
      <w:rPr>
        <w:noProof/>
      </w:rPr>
      <mc:AlternateContent>
        <mc:Choice Requires="wps">
          <w:drawing>
            <wp:anchor distT="0" distB="0" distL="0" distR="0" simplePos="0" relativeHeight="251655680" behindDoc="0" locked="1" layoutInCell="1" allowOverlap="1" wp14:anchorId="4134C192" wp14:editId="1FF2DBA0">
              <wp:simplePos x="1007744" y="1954530"/>
              <wp:positionH relativeFrom="page">
                <wp:posOffset>1007744</wp:posOffset>
              </wp:positionH>
              <wp:positionV relativeFrom="paragraph">
                <wp:posOffset>1954530</wp:posOffset>
              </wp:positionV>
              <wp:extent cx="4787900" cy="1115695"/>
              <wp:effectExtent l="0" t="0" r="0" b="0"/>
              <wp:wrapNone/>
              <wp:docPr id="4" name="46feeb64-aa3c-11ea-a756-beb5f67e67be" descr="Adresvak"/>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7EB9B775" w14:textId="77777777" w:rsidR="00FA669E" w:rsidRDefault="00FA669E"/>
                      </w:txbxContent>
                    </wps:txbx>
                    <wps:bodyPr vert="horz" wrap="square" lIns="0" tIns="0" rIns="0" bIns="0" anchor="t" anchorCtr="0"/>
                  </wps:wsp>
                </a:graphicData>
              </a:graphic>
            </wp:anchor>
          </w:drawing>
        </mc:Choice>
        <mc:Fallback>
          <w:pict>
            <v:shapetype w14:anchorId="4134C192" id="_x0000_t202" coordsize="21600,21600" o:spt="202" path="m,l,21600r21600,l21600,xe">
              <v:stroke joinstyle="miter"/>
              <v:path gradientshapeok="t" o:connecttype="rect"/>
            </v:shapetype>
            <v:shape id="46feeb64-aa3c-11ea-a756-beb5f67e67be" o:spid="_x0000_s1029" type="#_x0000_t202" alt="Adresvak" style="position:absolute;margin-left:79.35pt;margin-top:153.9pt;width:377pt;height:87.8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7EB9B775" w14:textId="77777777" w:rsidR="00FA669E" w:rsidRDefault="00FA669E"/>
                </w:txbxContent>
              </v:textbox>
              <w10:wrap anchorx="page"/>
              <w10:anchorlock/>
            </v:shape>
          </w:pict>
        </mc:Fallback>
      </mc:AlternateContent>
    </w:r>
    <w:r>
      <w:rPr>
        <w:noProof/>
      </w:rPr>
      <mc:AlternateContent>
        <mc:Choice Requires="wps">
          <w:drawing>
            <wp:anchor distT="0" distB="0" distL="0" distR="0" simplePos="0" relativeHeight="251656704" behindDoc="0" locked="1" layoutInCell="1" allowOverlap="1" wp14:anchorId="42E05DF2" wp14:editId="3480D811">
              <wp:simplePos x="2418715" y="3354704"/>
              <wp:positionH relativeFrom="page">
                <wp:posOffset>2418715</wp:posOffset>
              </wp:positionH>
              <wp:positionV relativeFrom="paragraph">
                <wp:posOffset>3354704</wp:posOffset>
              </wp:positionV>
              <wp:extent cx="3362325" cy="323850"/>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3362325" cy="323850"/>
                      </a:xfrm>
                      <a:prstGeom prst="rect">
                        <a:avLst/>
                      </a:prstGeom>
                      <a:noFill/>
                    </wps:spPr>
                    <wps:txbx>
                      <w:txbxContent>
                        <w:p w14:paraId="20E83943" w14:textId="77777777" w:rsidR="00BA3F10" w:rsidRDefault="00000000">
                          <w:r>
                            <w:t>Voortgang ontwikkelen betrouwbare realisatiedata woningbouw</w:t>
                          </w:r>
                        </w:p>
                      </w:txbxContent>
                    </wps:txbx>
                    <wps:bodyPr vert="horz" wrap="square" lIns="0" tIns="0" rIns="0" bIns="0" anchor="t" anchorCtr="0"/>
                  </wps:wsp>
                </a:graphicData>
              </a:graphic>
            </wp:anchor>
          </w:drawing>
        </mc:Choice>
        <mc:Fallback>
          <w:pict>
            <v:shape w14:anchorId="42E05DF2" id="46feebd0-aa3c-11ea-a756-beb5f67e67be" o:spid="_x0000_s1030" type="#_x0000_t202" style="position:absolute;margin-left:190.45pt;margin-top:264.15pt;width:264.75pt;height:25.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" filled="f" stroked="f">
              <v:textbox inset="0,0,0,0">
                <w:txbxContent>
                  <w:p w14:paraId="20E83943" w14:textId="77777777" w:rsidR="00BA3F10" w:rsidRDefault="00000000">
                    <w:r>
                      <w:t>Voortgang ontwikkelen betrouwbare realisatiedata woningbouw</w:t>
                    </w:r>
                  </w:p>
                </w:txbxContent>
              </v:textbox>
              <w10:wrap anchorx="page"/>
              <w10:anchorlock/>
            </v:shape>
          </w:pict>
        </mc:Fallback>
      </mc:AlternateContent>
    </w:r>
    <w:r>
      <w:rPr>
        <w:noProof/>
      </w:rPr>
      <mc:AlternateContent>
        <mc:Choice Requires="wps">
          <w:drawing>
            <wp:anchor distT="0" distB="0" distL="0" distR="0" simplePos="0" relativeHeight="251657728" behindDoc="0" locked="1" layoutInCell="1" allowOverlap="1" wp14:anchorId="4DEDE522" wp14:editId="3A7C24D7">
              <wp:simplePos x="5921375" y="1965325"/>
              <wp:positionH relativeFrom="page">
                <wp:posOffset>5921375</wp:posOffset>
              </wp:positionH>
              <wp:positionV relativeFrom="paragraph">
                <wp:posOffset>1965325</wp:posOffset>
              </wp:positionV>
              <wp:extent cx="1277620" cy="8009890"/>
              <wp:effectExtent l="0" t="0" r="0" b="0"/>
              <wp:wrapNone/>
              <wp:docPr id="6" name="46feec20-aa3c-11ea-a756-beb5f67e67be" descr="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231A1FC3" w14:textId="77777777" w:rsidR="00BA3F10" w:rsidRDefault="00000000">
                          <w:pPr>
                            <w:pStyle w:val="Referentiegegevensbold"/>
                          </w:pPr>
                          <w:r>
                            <w:t>Directie Woningbouwbeleid</w:t>
                          </w:r>
                        </w:p>
                        <w:p w14:paraId="3C414246" w14:textId="77777777" w:rsidR="00BA3F10" w:rsidRDefault="00BA3F10">
                          <w:pPr>
                            <w:pStyle w:val="WitregelW1"/>
                          </w:pPr>
                        </w:p>
                        <w:p w14:paraId="2E984761" w14:textId="77777777" w:rsidR="00BA3F10" w:rsidRDefault="00000000">
                          <w:pPr>
                            <w:pStyle w:val="Referentiegegevens"/>
                          </w:pPr>
                          <w:r>
                            <w:t>Turfmarkt 147</w:t>
                          </w:r>
                        </w:p>
                        <w:p w14:paraId="22F726D0" w14:textId="77777777" w:rsidR="00BA3F10" w:rsidRDefault="00000000">
                          <w:pPr>
                            <w:pStyle w:val="Referentiegegevens"/>
                          </w:pPr>
                          <w:r>
                            <w:t>2511 DP Den Haag</w:t>
                          </w:r>
                        </w:p>
                        <w:p w14:paraId="7E98B37B" w14:textId="77777777" w:rsidR="00BA3F10" w:rsidRDefault="00000000">
                          <w:pPr>
                            <w:pStyle w:val="Referentiegegevens"/>
                          </w:pPr>
                          <w:r>
                            <w:t>Postbus 20011</w:t>
                          </w:r>
                        </w:p>
                        <w:p w14:paraId="432A5F2F" w14:textId="77777777" w:rsidR="00BA3F10" w:rsidRDefault="00000000">
                          <w:pPr>
                            <w:pStyle w:val="Referentiegegevens"/>
                          </w:pPr>
                          <w:r>
                            <w:t>2500 EA  Den Haag</w:t>
                          </w:r>
                        </w:p>
                        <w:p w14:paraId="4B925E52" w14:textId="77777777" w:rsidR="00BA3F10" w:rsidRDefault="00BA3F10">
                          <w:pPr>
                            <w:pStyle w:val="WitregelW1"/>
                          </w:pPr>
                        </w:p>
                        <w:p w14:paraId="49395E3C" w14:textId="77777777" w:rsidR="00BA3F10" w:rsidRDefault="00000000">
                          <w:pPr>
                            <w:pStyle w:val="Referentiegegevensbold"/>
                          </w:pPr>
                          <w:r>
                            <w:t>Datum</w:t>
                          </w:r>
                        </w:p>
                        <w:p w14:paraId="38E0F399" w14:textId="77777777" w:rsidR="00BA3F10" w:rsidRDefault="00000000">
                          <w:pPr>
                            <w:pStyle w:val="Referentiegegevens"/>
                          </w:pPr>
                          <w:sdt>
                            <w:sdtPr>
                              <w:id w:val="-1897114652"/>
                              <w:date w:fullDate="2025-12-11T01:02:00Z">
                                <w:dateFormat w:val="d MMMM yyyy"/>
                                <w:lid w:val="nl"/>
                                <w:storeMappedDataAs w:val="dateTime"/>
                                <w:calendar w:val="gregorian"/>
                              </w:date>
                            </w:sdtPr>
                            <w:sdtContent>
                              <w:r>
                                <w:t>11 december 2025</w:t>
                              </w:r>
                            </w:sdtContent>
                          </w:sdt>
                        </w:p>
                        <w:p w14:paraId="28EDF938" w14:textId="77777777" w:rsidR="00BA3F10" w:rsidRDefault="00BA3F10">
                          <w:pPr>
                            <w:pStyle w:val="WitregelW1"/>
                          </w:pPr>
                        </w:p>
                        <w:p w14:paraId="4C7E9B81" w14:textId="77777777" w:rsidR="00BA3F10" w:rsidRDefault="00000000">
                          <w:pPr>
                            <w:pStyle w:val="Referentiegegevensbold"/>
                          </w:pPr>
                          <w:r>
                            <w:t>Onze referentie</w:t>
                          </w:r>
                        </w:p>
                        <w:p w14:paraId="30208C9D" w14:textId="559753B6" w:rsidR="00BA3F10" w:rsidRDefault="00000000">
                          <w:pPr>
                            <w:pStyle w:val="Referentiegegevens"/>
                          </w:pPr>
                          <w:r>
                            <w:fldChar w:fldCharType="begin"/>
                          </w:r>
                          <w:r>
                            <w:instrText xml:space="preserve"> DOCPROPERTY  "Kenmerk"  \* MERGEFORMAT </w:instrText>
                          </w:r>
                          <w:r>
                            <w:fldChar w:fldCharType="end"/>
                          </w:r>
                        </w:p>
                        <w:p w14:paraId="6BBF3A53" w14:textId="77777777" w:rsidR="00BA3F10" w:rsidRDefault="00BA3F10">
                          <w:pPr>
                            <w:pStyle w:val="WitregelW1"/>
                          </w:pPr>
                        </w:p>
                        <w:p w14:paraId="222D7372" w14:textId="77777777" w:rsidR="00BA3F10" w:rsidRDefault="00BA3F10"/>
                      </w:txbxContent>
                    </wps:txbx>
                    <wps:bodyPr vert="horz" wrap="square" lIns="0" tIns="0" rIns="0" bIns="0" anchor="t" anchorCtr="0"/>
                  </wps:wsp>
                </a:graphicData>
              </a:graphic>
            </wp:anchor>
          </w:drawing>
        </mc:Choice>
        <mc:Fallback>
          <w:pict>
            <v:shapetype w14:anchorId="4DEDE522" id="_x0000_t202" coordsize="21600,21600" o:spt="202" path="m,l,21600r21600,l21600,xe">
              <v:stroke joinstyle="miter"/>
              <v:path gradientshapeok="t" o:connecttype="rect"/>
            </v:shapetype>
            <v:shape id="46feec20-aa3c-11ea-a756-beb5f67e67be" o:spid="_x0000_s1031" type="#_x0000_t202" alt="Colofon" style="position:absolute;margin-left:466.25pt;margin-top:154.75pt;width:100.6pt;height:630.7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231A1FC3" w14:textId="77777777" w:rsidR="00BA3F10" w:rsidRDefault="00000000">
                    <w:pPr>
                      <w:pStyle w:val="Referentiegegevensbold"/>
                    </w:pPr>
                    <w:r>
                      <w:t>Directie Woningbouwbeleid</w:t>
                    </w:r>
                  </w:p>
                  <w:p w14:paraId="3C414246" w14:textId="77777777" w:rsidR="00BA3F10" w:rsidRDefault="00BA3F10">
                    <w:pPr>
                      <w:pStyle w:val="WitregelW1"/>
                    </w:pPr>
                  </w:p>
                  <w:p w14:paraId="2E984761" w14:textId="77777777" w:rsidR="00BA3F10" w:rsidRDefault="00000000">
                    <w:pPr>
                      <w:pStyle w:val="Referentiegegevens"/>
                    </w:pPr>
                    <w:r>
                      <w:t>Turfmarkt 147</w:t>
                    </w:r>
                  </w:p>
                  <w:p w14:paraId="22F726D0" w14:textId="77777777" w:rsidR="00BA3F10" w:rsidRDefault="00000000">
                    <w:pPr>
                      <w:pStyle w:val="Referentiegegevens"/>
                    </w:pPr>
                    <w:r>
                      <w:t>2511 DP Den Haag</w:t>
                    </w:r>
                  </w:p>
                  <w:p w14:paraId="7E98B37B" w14:textId="77777777" w:rsidR="00BA3F10" w:rsidRDefault="00000000">
                    <w:pPr>
                      <w:pStyle w:val="Referentiegegevens"/>
                    </w:pPr>
                    <w:r>
                      <w:t>Postbus 20011</w:t>
                    </w:r>
                  </w:p>
                  <w:p w14:paraId="432A5F2F" w14:textId="77777777" w:rsidR="00BA3F10" w:rsidRDefault="00000000">
                    <w:pPr>
                      <w:pStyle w:val="Referentiegegevens"/>
                    </w:pPr>
                    <w:r>
                      <w:t>2500 EA  Den Haag</w:t>
                    </w:r>
                  </w:p>
                  <w:p w14:paraId="4B925E52" w14:textId="77777777" w:rsidR="00BA3F10" w:rsidRDefault="00BA3F10">
                    <w:pPr>
                      <w:pStyle w:val="WitregelW1"/>
                    </w:pPr>
                  </w:p>
                  <w:p w14:paraId="49395E3C" w14:textId="77777777" w:rsidR="00BA3F10" w:rsidRDefault="00000000">
                    <w:pPr>
                      <w:pStyle w:val="Referentiegegevensbold"/>
                    </w:pPr>
                    <w:r>
                      <w:t>Datum</w:t>
                    </w:r>
                  </w:p>
                  <w:p w14:paraId="38E0F399" w14:textId="77777777" w:rsidR="00BA3F10" w:rsidRDefault="00000000">
                    <w:pPr>
                      <w:pStyle w:val="Referentiegegevens"/>
                    </w:pPr>
                    <w:sdt>
                      <w:sdtPr>
                        <w:id w:val="-1897114652"/>
                        <w:date w:fullDate="2025-12-11T01:02:00Z">
                          <w:dateFormat w:val="d MMMM yyyy"/>
                          <w:lid w:val="nl"/>
                          <w:storeMappedDataAs w:val="dateTime"/>
                          <w:calendar w:val="gregorian"/>
                        </w:date>
                      </w:sdtPr>
                      <w:sdtContent>
                        <w:r>
                          <w:t>11 december 2025</w:t>
                        </w:r>
                      </w:sdtContent>
                    </w:sdt>
                  </w:p>
                  <w:p w14:paraId="28EDF938" w14:textId="77777777" w:rsidR="00BA3F10" w:rsidRDefault="00BA3F10">
                    <w:pPr>
                      <w:pStyle w:val="WitregelW1"/>
                    </w:pPr>
                  </w:p>
                  <w:p w14:paraId="4C7E9B81" w14:textId="77777777" w:rsidR="00BA3F10" w:rsidRDefault="00000000">
                    <w:pPr>
                      <w:pStyle w:val="Referentiegegevensbold"/>
                    </w:pPr>
                    <w:r>
                      <w:t>Onze referentie</w:t>
                    </w:r>
                  </w:p>
                  <w:p w14:paraId="30208C9D" w14:textId="559753B6" w:rsidR="00BA3F10" w:rsidRDefault="00000000">
                    <w:pPr>
                      <w:pStyle w:val="Referentiegegevens"/>
                    </w:pPr>
                    <w:r>
                      <w:fldChar w:fldCharType="begin"/>
                    </w:r>
                    <w:r>
                      <w:instrText xml:space="preserve"> DOCPROPERTY  "Kenmerk"  \* MERGEFORMAT </w:instrText>
                    </w:r>
                    <w:r>
                      <w:fldChar w:fldCharType="end"/>
                    </w:r>
                  </w:p>
                  <w:p w14:paraId="6BBF3A53" w14:textId="77777777" w:rsidR="00BA3F10" w:rsidRDefault="00BA3F10">
                    <w:pPr>
                      <w:pStyle w:val="WitregelW1"/>
                    </w:pPr>
                  </w:p>
                  <w:p w14:paraId="222D7372" w14:textId="77777777" w:rsidR="00BA3F10" w:rsidRDefault="00BA3F10"/>
                </w:txbxContent>
              </v:textbox>
              <w10:wrap anchorx="page"/>
              <w10:anchorlock/>
            </v:shape>
          </w:pict>
        </mc:Fallback>
      </mc:AlternateContent>
    </w:r>
    <w:r>
      <w:rPr>
        <w:noProof/>
      </w:rPr>
      <mc:AlternateContent>
        <mc:Choice Requires="wps">
          <w:drawing>
            <wp:anchor distT="0" distB="0" distL="0" distR="0" simplePos="0" relativeHeight="251658752" behindDoc="0" locked="1" layoutInCell="1" allowOverlap="1" wp14:anchorId="479E1DA1" wp14:editId="17E374F2">
              <wp:simplePos x="1007744" y="10194925"/>
              <wp:positionH relativeFrom="page">
                <wp:posOffset>1007744</wp:posOffset>
              </wp:positionH>
              <wp:positionV relativeFrom="paragraph">
                <wp:posOffset>10194925</wp:posOffset>
              </wp:positionV>
              <wp:extent cx="4787900" cy="161925"/>
              <wp:effectExtent l="0" t="0" r="0" b="0"/>
              <wp:wrapNone/>
              <wp:docPr id="7" name="46feec6f-aa3c-11ea-a756-beb5f67e67be" descr="Voettekst"/>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14F5C516" w14:textId="77777777" w:rsidR="00FA669E" w:rsidRDefault="00FA669E"/>
                      </w:txbxContent>
                    </wps:txbx>
                    <wps:bodyPr vert="horz" wrap="square" lIns="0" tIns="0" rIns="0" bIns="0" anchor="t" anchorCtr="0"/>
                  </wps:wsp>
                </a:graphicData>
              </a:graphic>
            </wp:anchor>
          </w:drawing>
        </mc:Choice>
        <mc:Fallback>
          <w:pict>
            <v:shape w14:anchorId="479E1DA1" id="46feec6f-aa3c-11ea-a756-beb5f67e67be" o:spid="_x0000_s1032" type="#_x0000_t202" alt="Voettekst" style="position:absolute;margin-left:79.35pt;margin-top:802.75pt;width:377pt;height:12.75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14F5C516" w14:textId="77777777" w:rsidR="00FA669E" w:rsidRDefault="00FA669E"/>
                </w:txbxContent>
              </v:textbox>
              <w10:wrap anchorx="page"/>
              <w10:anchorlock/>
            </v:shape>
          </w:pict>
        </mc:Fallback>
      </mc:AlternateContent>
    </w:r>
    <w:r>
      <w:rPr>
        <w:noProof/>
      </w:rPr>
      <mc:AlternateContent>
        <mc:Choice Requires="wps">
          <w:drawing>
            <wp:anchor distT="0" distB="0" distL="0" distR="0" simplePos="0" relativeHeight="251659776" behindDoc="0" locked="1" layoutInCell="1" allowOverlap="1" wp14:anchorId="0C0A1806" wp14:editId="7A4842D1">
              <wp:simplePos x="5921375" y="10194925"/>
              <wp:positionH relativeFrom="page">
                <wp:posOffset>5921375</wp:posOffset>
              </wp:positionH>
              <wp:positionV relativeFrom="paragraph">
                <wp:posOffset>10194925</wp:posOffset>
              </wp:positionV>
              <wp:extent cx="1285875" cy="161290"/>
              <wp:effectExtent l="0" t="0" r="0" b="0"/>
              <wp:wrapNone/>
              <wp:docPr id="8" name="46feecbe-aa3c-11ea-a756-beb5f67e67be" descr="Paginanummering"/>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30C6ED90" w14:textId="77777777" w:rsidR="00BA3F10" w:rsidRDefault="00000000">
                          <w:pPr>
                            <w:pStyle w:val="Referentiegegevens"/>
                          </w:pPr>
                          <w:r>
                            <w:t xml:space="preserve">Pagina </w:t>
                          </w:r>
                          <w:r>
                            <w:fldChar w:fldCharType="begin"/>
                          </w:r>
                          <w:r>
                            <w:instrText>PAGE</w:instrText>
                          </w:r>
                          <w:r>
                            <w:fldChar w:fldCharType="separate"/>
                          </w:r>
                          <w:r w:rsidR="00776FAE">
                            <w:rPr>
                              <w:noProof/>
                            </w:rPr>
                            <w:t>1</w:t>
                          </w:r>
                          <w:r>
                            <w:fldChar w:fldCharType="end"/>
                          </w:r>
                          <w:r>
                            <w:t xml:space="preserve"> van </w:t>
                          </w:r>
                          <w:r>
                            <w:fldChar w:fldCharType="begin"/>
                          </w:r>
                          <w:r>
                            <w:instrText>NUMPAGES</w:instrText>
                          </w:r>
                          <w:r>
                            <w:fldChar w:fldCharType="separate"/>
                          </w:r>
                          <w:r w:rsidR="00776FAE">
                            <w:rPr>
                              <w:noProof/>
                            </w:rPr>
                            <w:t>1</w:t>
                          </w:r>
                          <w:r>
                            <w:fldChar w:fldCharType="end"/>
                          </w:r>
                        </w:p>
                      </w:txbxContent>
                    </wps:txbx>
                    <wps:bodyPr vert="horz" wrap="square" lIns="0" tIns="0" rIns="0" bIns="0" anchor="t" anchorCtr="0"/>
                  </wps:wsp>
                </a:graphicData>
              </a:graphic>
            </wp:anchor>
          </w:drawing>
        </mc:Choice>
        <mc:Fallback>
          <w:pict>
            <v:shape w14:anchorId="0C0A1806" id="46feecbe-aa3c-11ea-a756-beb5f67e67be" o:spid="_x0000_s1033" type="#_x0000_t202" alt="Paginanummering" style="position:absolute;margin-left:466.25pt;margin-top:802.75pt;width:101.25pt;height:12.7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30C6ED90" w14:textId="77777777" w:rsidR="00BA3F10" w:rsidRDefault="00000000">
                    <w:pPr>
                      <w:pStyle w:val="Referentiegegevens"/>
                    </w:pPr>
                    <w:r>
                      <w:t xml:space="preserve">Pagina </w:t>
                    </w:r>
                    <w:r>
                      <w:fldChar w:fldCharType="begin"/>
                    </w:r>
                    <w:r>
                      <w:instrText>PAGE</w:instrText>
                    </w:r>
                    <w:r>
                      <w:fldChar w:fldCharType="separate"/>
                    </w:r>
                    <w:r w:rsidR="00776FAE">
                      <w:rPr>
                        <w:noProof/>
                      </w:rPr>
                      <w:t>1</w:t>
                    </w:r>
                    <w:r>
                      <w:fldChar w:fldCharType="end"/>
                    </w:r>
                    <w:r>
                      <w:t xml:space="preserve"> van </w:t>
                    </w:r>
                    <w:r>
                      <w:fldChar w:fldCharType="begin"/>
                    </w:r>
                    <w:r>
                      <w:instrText>NUMPAGES</w:instrText>
                    </w:r>
                    <w:r>
                      <w:fldChar w:fldCharType="separate"/>
                    </w:r>
                    <w:r w:rsidR="00776FAE">
                      <w:rPr>
                        <w:noProof/>
                      </w:rPr>
                      <w:t>1</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0800" behindDoc="0" locked="1" layoutInCell="1" allowOverlap="1" wp14:anchorId="4138454F" wp14:editId="26C7CB6E">
              <wp:simplePos x="3545840" y="0"/>
              <wp:positionH relativeFrom="page">
                <wp:posOffset>3545840</wp:posOffset>
              </wp:positionH>
              <wp:positionV relativeFrom="paragraph">
                <wp:posOffset>0</wp:posOffset>
              </wp:positionV>
              <wp:extent cx="467995" cy="1583055"/>
              <wp:effectExtent l="0" t="0" r="0" b="0"/>
              <wp:wrapNone/>
              <wp:docPr id="9" name="46feed0e-aa3c-11ea-a756-beb5f67e67be" descr="Container voor beeldmerk"/>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0C545466" w14:textId="77777777" w:rsidR="00BA3F10" w:rsidRDefault="00000000">
                          <w:pPr>
                            <w:spacing w:line="240" w:lineRule="auto"/>
                          </w:pPr>
                          <w:r>
                            <w:rPr>
                              <w:noProof/>
                            </w:rPr>
                            <w:drawing>
                              <wp:inline distT="0" distB="0" distL="0" distR="0" wp14:anchorId="3480A548" wp14:editId="465196B8">
                                <wp:extent cx="467995" cy="1583865"/>
                                <wp:effectExtent l="0" t="0" r="0" b="0"/>
                                <wp:docPr id="10"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4138454F" id="46feed0e-aa3c-11ea-a756-beb5f67e67be" o:spid="_x0000_s1034" type="#_x0000_t202" alt="Container voor beeldmerk" style="position:absolute;margin-left:279.2pt;margin-top:0;width:36.85pt;height:124.65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0C545466" w14:textId="77777777" w:rsidR="00BA3F10" w:rsidRDefault="00000000">
                    <w:pPr>
                      <w:spacing w:line="240" w:lineRule="auto"/>
                    </w:pPr>
                    <w:r>
                      <w:rPr>
                        <w:noProof/>
                      </w:rPr>
                      <w:drawing>
                        <wp:inline distT="0" distB="0" distL="0" distR="0" wp14:anchorId="3480A548" wp14:editId="465196B8">
                          <wp:extent cx="467995" cy="1583865"/>
                          <wp:effectExtent l="0" t="0" r="0" b="0"/>
                          <wp:docPr id="10"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61824" behindDoc="0" locked="1" layoutInCell="1" allowOverlap="1" wp14:anchorId="59D40BBB" wp14:editId="36D2FDCB">
              <wp:simplePos x="3995420" y="0"/>
              <wp:positionH relativeFrom="page">
                <wp:posOffset>3995420</wp:posOffset>
              </wp:positionH>
              <wp:positionV relativeFrom="paragraph">
                <wp:posOffset>0</wp:posOffset>
              </wp:positionV>
              <wp:extent cx="2339975" cy="1583690"/>
              <wp:effectExtent l="0" t="0" r="0" b="0"/>
              <wp:wrapNone/>
              <wp:docPr id="11" name="46feed67-aa3c-11ea-a756-beb5f67e67be" descr="Container voor 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3912E5E3" w14:textId="77777777" w:rsidR="00BA3F10" w:rsidRDefault="00000000">
                          <w:pPr>
                            <w:spacing w:line="240" w:lineRule="auto"/>
                          </w:pPr>
                          <w:r>
                            <w:rPr>
                              <w:noProof/>
                            </w:rPr>
                            <w:drawing>
                              <wp:inline distT="0" distB="0" distL="0" distR="0" wp14:anchorId="430FE956" wp14:editId="54774F93">
                                <wp:extent cx="2339975" cy="1582834"/>
                                <wp:effectExtent l="0" t="0" r="0" b="0"/>
                                <wp:docPr id="12"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9D40BBB" id="46feed67-aa3c-11ea-a756-beb5f67e67be" o:spid="_x0000_s1035" type="#_x0000_t202" alt="Container voor woordmerk" style="position:absolute;margin-left:314.6pt;margin-top:0;width:184.25pt;height:124.7pt;z-index:251661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3912E5E3" w14:textId="77777777" w:rsidR="00BA3F10" w:rsidRDefault="00000000">
                    <w:pPr>
                      <w:spacing w:line="240" w:lineRule="auto"/>
                    </w:pPr>
                    <w:r>
                      <w:rPr>
                        <w:noProof/>
                      </w:rPr>
                      <w:drawing>
                        <wp:inline distT="0" distB="0" distL="0" distR="0" wp14:anchorId="430FE956" wp14:editId="54774F93">
                          <wp:extent cx="2339975" cy="1582834"/>
                          <wp:effectExtent l="0" t="0" r="0" b="0"/>
                          <wp:docPr id="12"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62848" behindDoc="0" locked="1" layoutInCell="1" allowOverlap="1" wp14:anchorId="575F2E0F" wp14:editId="7976E311">
              <wp:simplePos x="1007744" y="3070225"/>
              <wp:positionH relativeFrom="page">
                <wp:posOffset>1007744</wp:posOffset>
              </wp:positionH>
              <wp:positionV relativeFrom="paragraph">
                <wp:posOffset>3070225</wp:posOffset>
              </wp:positionV>
              <wp:extent cx="1238250" cy="532765"/>
              <wp:effectExtent l="0" t="0" r="0" b="0"/>
              <wp:wrapNone/>
              <wp:docPr id="13" name="46fef31b-aa3c-11ea-a756-beb5f67e67be"/>
              <wp:cNvGraphicFramePr/>
              <a:graphic xmlns:a="http://schemas.openxmlformats.org/drawingml/2006/main">
                <a:graphicData uri="http://schemas.microsoft.com/office/word/2010/wordprocessingShape">
                  <wps:wsp>
                    <wps:cNvSpPr txBox="1"/>
                    <wps:spPr>
                      <a:xfrm>
                        <a:off x="0" y="0"/>
                        <a:ext cx="1238250" cy="532765"/>
                      </a:xfrm>
                      <a:prstGeom prst="rect">
                        <a:avLst/>
                      </a:prstGeom>
                      <a:noFill/>
                    </wps:spPr>
                    <wps:txbx>
                      <w:txbxContent>
                        <w:p w14:paraId="0E27F2F1" w14:textId="77777777" w:rsidR="00BA3F10" w:rsidRDefault="00000000">
                          <w:pPr>
                            <w:spacing w:line="240" w:lineRule="auto"/>
                          </w:pPr>
                          <w:r>
                            <w:rPr>
                              <w:noProof/>
                            </w:rPr>
                            <w:drawing>
                              <wp:inline distT="0" distB="0" distL="0" distR="0" wp14:anchorId="00349140" wp14:editId="7BB4E55D">
                                <wp:extent cx="1238250" cy="536370"/>
                                <wp:effectExtent l="0" t="0" r="0" b="0"/>
                                <wp:docPr id="14" name="Document_name_-_memo" descr="memo"/>
                                <wp:cNvGraphicFramePr/>
                                <a:graphic xmlns:a="http://schemas.openxmlformats.org/drawingml/2006/main">
                                  <a:graphicData uri="http://schemas.openxmlformats.org/drawingml/2006/picture">
                                    <pic:pic xmlns:pic="http://schemas.openxmlformats.org/drawingml/2006/picture">
                                      <pic:nvPicPr>
                                        <pic:cNvPr id="14" name="Document_name_-_memo"/>
                                        <pic:cNvPicPr/>
                                      </pic:nvPicPr>
                                      <pic:blipFill>
                                        <a:blip r:embed="rId5"/>
                                        <a:stretch>
                                          <a:fillRect/>
                                        </a:stretch>
                                      </pic:blipFill>
                                      <pic:spPr bwMode="auto">
                                        <a:xfrm>
                                          <a:off x="0" y="0"/>
                                          <a:ext cx="1238250" cy="536370"/>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75F2E0F" id="46fef31b-aa3c-11ea-a756-beb5f67e67be" o:spid="_x0000_s1036" type="#_x0000_t202" style="position:absolute;margin-left:79.35pt;margin-top:241.75pt;width:97.5pt;height:41.95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" filled="f" stroked="f">
              <v:textbox inset="0,0,0,0">
                <w:txbxContent>
                  <w:p w14:paraId="0E27F2F1" w14:textId="77777777" w:rsidR="00BA3F10" w:rsidRDefault="00000000">
                    <w:pPr>
                      <w:spacing w:line="240" w:lineRule="auto"/>
                    </w:pPr>
                    <w:r>
                      <w:rPr>
                        <w:noProof/>
                      </w:rPr>
                      <w:drawing>
                        <wp:inline distT="0" distB="0" distL="0" distR="0" wp14:anchorId="00349140" wp14:editId="7BB4E55D">
                          <wp:extent cx="1238250" cy="536370"/>
                          <wp:effectExtent l="0" t="0" r="0" b="0"/>
                          <wp:docPr id="14" name="Document_name_-_memo" descr="memo"/>
                          <wp:cNvGraphicFramePr/>
                          <a:graphic xmlns:a="http://schemas.openxmlformats.org/drawingml/2006/main">
                            <a:graphicData uri="http://schemas.openxmlformats.org/drawingml/2006/picture">
                              <pic:pic xmlns:pic="http://schemas.openxmlformats.org/drawingml/2006/picture">
                                <pic:nvPicPr>
                                  <pic:cNvPr id="14" name="Document_name_-_memo"/>
                                  <pic:cNvPicPr/>
                                </pic:nvPicPr>
                                <pic:blipFill>
                                  <a:blip r:embed="rId6"/>
                                  <a:stretch>
                                    <a:fillRect/>
                                  </a:stretch>
                                </pic:blipFill>
                                <pic:spPr bwMode="auto">
                                  <a:xfrm>
                                    <a:off x="0" y="0"/>
                                    <a:ext cx="1238250" cy="536370"/>
                                  </a:xfrm>
                                  <a:prstGeom prst="rect">
                                    <a:avLst/>
                                  </a:prstGeom>
                                </pic:spPr>
                              </pic:pic>
                            </a:graphicData>
                          </a:graphic>
                        </wp:inline>
                      </w:drawing>
                    </w:r>
                  </w:p>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FFEE79"/>
    <w:multiLevelType w:val="multilevel"/>
    <w:tmpl w:val="C850F30C"/>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6EB0C19"/>
    <w:multiLevelType w:val="multilevel"/>
    <w:tmpl w:val="5C3B021B"/>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 w15:restartNumberingAfterBreak="0">
    <w:nsid w:val="0D715021"/>
    <w:multiLevelType w:val="hybridMultilevel"/>
    <w:tmpl w:val="37565DC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BCB4D76"/>
    <w:multiLevelType w:val="multilevel"/>
    <w:tmpl w:val="A5B9CF72"/>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4" w15:restartNumberingAfterBreak="0">
    <w:nsid w:val="376B3300"/>
    <w:multiLevelType w:val="hybridMultilevel"/>
    <w:tmpl w:val="AE904504"/>
    <w:lvl w:ilvl="0" w:tplc="183AEAA8">
      <w:numFmt w:val="bullet"/>
      <w:lvlText w:val="-"/>
      <w:lvlJc w:val="left"/>
      <w:pPr>
        <w:ind w:left="360" w:hanging="360"/>
      </w:pPr>
      <w:rPr>
        <w:rFonts w:ascii="Calibri" w:eastAsia="Calibr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5" w15:restartNumberingAfterBreak="0">
    <w:nsid w:val="54242D66"/>
    <w:multiLevelType w:val="hybridMultilevel"/>
    <w:tmpl w:val="D5A83CA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AAEBA26"/>
    <w:multiLevelType w:val="multilevel"/>
    <w:tmpl w:val="102FB1B3"/>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7EAE375A"/>
    <w:multiLevelType w:val="hybridMultilevel"/>
    <w:tmpl w:val="87A8DC3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16cid:durableId="332993506">
    <w:abstractNumId w:val="1"/>
  </w:num>
  <w:num w:numId="2" w16cid:durableId="124125304">
    <w:abstractNumId w:val="6"/>
  </w:num>
  <w:num w:numId="3" w16cid:durableId="1604268294">
    <w:abstractNumId w:val="3"/>
  </w:num>
  <w:num w:numId="4" w16cid:durableId="1363090550">
    <w:abstractNumId w:val="0"/>
  </w:num>
  <w:num w:numId="5" w16cid:durableId="1378237913">
    <w:abstractNumId w:val="4"/>
  </w:num>
  <w:num w:numId="6" w16cid:durableId="1769960342">
    <w:abstractNumId w:val="7"/>
  </w:num>
  <w:num w:numId="7" w16cid:durableId="449125316">
    <w:abstractNumId w:val="5"/>
  </w:num>
  <w:num w:numId="8" w16cid:durableId="121458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FAE"/>
    <w:rsid w:val="00143635"/>
    <w:rsid w:val="00214FBA"/>
    <w:rsid w:val="00284037"/>
    <w:rsid w:val="003E2DAC"/>
    <w:rsid w:val="0040214B"/>
    <w:rsid w:val="00776FAE"/>
    <w:rsid w:val="008C3960"/>
    <w:rsid w:val="00923AAB"/>
    <w:rsid w:val="00A2256E"/>
    <w:rsid w:val="00A52EE2"/>
    <w:rsid w:val="00AB7851"/>
    <w:rsid w:val="00AF2CC7"/>
    <w:rsid w:val="00BA3F10"/>
    <w:rsid w:val="00F62B40"/>
    <w:rsid w:val="00F76F93"/>
    <w:rsid w:val="00FA66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F6798"/>
  <w15:docId w15:val="{DEFCE34C-E97F-4770-878E-B6C06E6C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style>
  <w:style w:type="paragraph" w:styleId="Inhopg2">
    <w:name w:val="toc 2"/>
    <w:basedOn w:val="Inhopg1"/>
    <w:next w:val="Standaard"/>
    <w:pPr>
      <w:spacing w:line="240" w:lineRule="exact"/>
    </w:p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4"/>
      </w:numPr>
    </w:pPr>
  </w:style>
  <w:style w:type="paragraph" w:customStyle="1" w:styleId="Nummering">
    <w:name w:val="Nummering"/>
    <w:basedOn w:val="Standaard"/>
    <w:uiPriority w:val="3"/>
    <w:qFormat/>
    <w:pPr>
      <w:numPr>
        <w:numId w:val="3"/>
      </w:numPr>
    </w:pPr>
  </w:style>
  <w:style w:type="paragraph" w:styleId="Ondertitel">
    <w:name w:val="Subtitle"/>
    <w:basedOn w:val="Standaard"/>
    <w:next w:val="Standaard"/>
    <w:pPr>
      <w:spacing w:line="320" w:lineRule="atLeast"/>
    </w:pPr>
    <w:rPr>
      <w:sz w:val="24"/>
      <w:szCs w:val="24"/>
    </w:rPr>
  </w:style>
  <w:style w:type="paragraph" w:customStyle="1" w:styleId="Opsomming">
    <w:name w:val="Opsomming"/>
    <w:basedOn w:val="Standaard"/>
    <w:uiPriority w:val="3"/>
    <w:qFormat/>
    <w:pPr>
      <w:numPr>
        <w:numId w:val="4"/>
      </w:numPr>
    </w:p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outlineLvl w:val="4"/>
    </w:pPr>
    <w:rPr>
      <w:sz w:val="13"/>
      <w:szCs w:val="13"/>
    </w:rPr>
  </w:style>
  <w:style w:type="paragraph" w:customStyle="1" w:styleId="Referentiegegevensbold">
    <w:name w:val="Referentiegegevens bold"/>
    <w:basedOn w:val="Standaard"/>
    <w:next w:val="Standaard"/>
    <w:pPr>
      <w:spacing w:line="180" w:lineRule="exact"/>
      <w:outlineLvl w:val="4"/>
    </w:pPr>
    <w:rPr>
      <w:b/>
      <w:sz w:val="13"/>
      <w:szCs w:val="13"/>
    </w:rPr>
  </w:style>
  <w:style w:type="paragraph" w:customStyle="1" w:styleId="Referentiegegevenscursief">
    <w:name w:val="Referentiegegevens cursief"/>
    <w:basedOn w:val="Standaard"/>
    <w:next w:val="Standaard"/>
    <w:pPr>
      <w:spacing w:line="180" w:lineRule="exact"/>
      <w:outlineLvl w:val="4"/>
    </w:pPr>
    <w:rPr>
      <w:i/>
      <w:sz w:val="13"/>
      <w:szCs w:val="13"/>
    </w:rPr>
  </w:style>
  <w:style w:type="paragraph" w:customStyle="1" w:styleId="Referentiegegevensrechtsuitgelijnd">
    <w:name w:val="Referentiegegevens rechts uitgelijnd"/>
    <w:basedOn w:val="Standaard"/>
    <w:next w:val="Standaard"/>
    <w:pPr>
      <w:spacing w:line="180" w:lineRule="exact"/>
      <w:jc w:val="right"/>
      <w:outlineLvl w:val="4"/>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776FA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76FAE"/>
    <w:rPr>
      <w:rFonts w:ascii="Verdana" w:hAnsi="Verdana"/>
      <w:color w:val="000000"/>
      <w:sz w:val="18"/>
      <w:szCs w:val="18"/>
    </w:rPr>
  </w:style>
  <w:style w:type="paragraph" w:styleId="Voettekst">
    <w:name w:val="footer"/>
    <w:basedOn w:val="Standaard"/>
    <w:link w:val="VoettekstChar"/>
    <w:uiPriority w:val="99"/>
    <w:unhideWhenUsed/>
    <w:rsid w:val="00776FA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76FAE"/>
    <w:rPr>
      <w:rFonts w:ascii="Verdana" w:hAnsi="Verdana"/>
      <w:color w:val="000000"/>
      <w:sz w:val="18"/>
      <w:szCs w:val="18"/>
    </w:rPr>
  </w:style>
  <w:style w:type="paragraph" w:styleId="Revisie">
    <w:name w:val="Revision"/>
    <w:hidden/>
    <w:uiPriority w:val="99"/>
    <w:semiHidden/>
    <w:rsid w:val="00923AAB"/>
    <w:pPr>
      <w:autoSpaceDN/>
      <w:textAlignment w:val="auto"/>
    </w:pPr>
    <w:rPr>
      <w:rFonts w:ascii="Verdana" w:hAnsi="Verdana"/>
      <w:color w:val="000000"/>
      <w:sz w:val="18"/>
      <w:szCs w:val="18"/>
    </w:rPr>
  </w:style>
  <w:style w:type="paragraph" w:styleId="Lijstalinea">
    <w:name w:val="List Paragraph"/>
    <w:basedOn w:val="Standaard"/>
    <w:uiPriority w:val="34"/>
    <w:semiHidden/>
    <w:rsid w:val="00AB7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670526">
      <w:bodyDiv w:val="1"/>
      <w:marLeft w:val="0"/>
      <w:marRight w:val="0"/>
      <w:marTop w:val="0"/>
      <w:marBottom w:val="0"/>
      <w:divBdr>
        <w:top w:val="none" w:sz="0" w:space="0" w:color="auto"/>
        <w:left w:val="none" w:sz="0" w:space="0" w:color="auto"/>
        <w:bottom w:val="none" w:sz="0" w:space="0" w:color="auto"/>
        <w:right w:val="none" w:sz="0" w:space="0" w:color="auto"/>
      </w:divBdr>
    </w:div>
    <w:div w:id="1727022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webSetting" Target="webSettings0.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Memo%20(1).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ources xmlns="http://schemas.openxmlformats.org/officeDocument/2006/bibliography" SelectedStyle="\APASixthEditionOfficeOnline.xsl" StyleName="APA" Version="6"/>
</file>

<file path=customXml/item2.xml><?xml version="1.0" encoding="utf-8"?>
<Sources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egindatumCopyright xmlns="c4c3f55f-7c63-4076-b99b-3452a388e1da" xsi:nil="true"/>
    <PUWerkingsgebiedDocument xmlns="c4c3f55f-7c63-4076-b99b-3452a388e1da" xsi:nil="tru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Selectiecategorie xmlns="c4c3f55f-7c63-4076-b99b-3452a388e1da">603</PUSelectiecategorie>
    <PUDocumentumRegistratienummer xmlns="c4c3f55f-7c63-4076-b99b-3452a388e1da" xsi:nil="true"/>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lcf76f155ced4ddcb4097134ff3c332f xmlns="280f3ff9-39f0-4f4a-b9e5-fce1ac5f8b86">
      <Terms xmlns="http://schemas.microsoft.com/office/infopath/2007/PartnerControls"/>
    </lcf76f155ced4ddcb4097134ff3c332f>
    <PUDossiernaam xmlns="c4c3f55f-7c63-4076-b99b-3452a388e1da" xsi:nil="true"/>
    <c69891f5b6724842a1992b729e890d0f xmlns="c4c3f55f-7c63-4076-b99b-3452a388e1da">
      <Terms xmlns="http://schemas.microsoft.com/office/infopath/2007/PartnerControls"/>
    </c69891f5b6724842a1992b729e890d0f>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TaxCatchAll xmlns="c4c3f55f-7c63-4076-b99b-3452a388e1da">
      <Value>10</Value>
      <Value>9</Value>
      <Value>8</Value>
      <Value>7</Value>
      <Value>6</Value>
      <Value>5</Value>
      <Value>4</Value>
      <Value>3</Value>
      <Value>2</Value>
      <Value>1</Value>
    </TaxCatchAll>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PUOrigineleMakerDocumentum xmlns="3a2d4642-b1a9-4f9a-947d-aaac82c6ed7c" xsi:nil="true"/>
    <jac39c03a7c14cb08e70c160a38b370d xmlns="c4c3f55f-7c63-4076-b99b-3452a388e1da">
      <Terms xmlns="http://schemas.microsoft.com/office/infopath/2007/PartnerControls"/>
    </jac39c03a7c14cb08e70c160a38b370d>
    <PUBegindatumdossier xmlns="c4c3f55f-7c63-4076-b99b-3452a388e1da" xsi:nil="true"/>
    <PUEinddatumdossier xmlns="c4c3f55f-7c63-4076-b99b-3452a388e1da" xsi:nil="true"/>
    <PUEinddatumCopyright xmlns="c4c3f55f-7c63-4076-b99b-3452a388e1da" xsi:nil="true"/>
    <PUDocumenttype xmlns="c4c3f55f-7c63-4076-b99b-3452a388e1da" xsi:nil="true"/>
    <PUOmschrijvingVoorwaardenCopyright xmlns="c4c3f55f-7c63-4076-b99b-3452a388e1da"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PUCopyrightRechten xmlns="c4c3f55f-7c63-4076-b99b-3452a388e1da">false</PUCopyrightRechten>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PUCorsaDocumentcode xmlns="3a2d4642-b1a9-4f9a-947d-aaac82c6ed7c" xsi:nil="true"/>
    <_dlc_DocId xmlns="c4c3f55f-7c63-4076-b99b-3452a388e1da">UTSP-1778402294-21973</_dlc_DocId>
    <_dlc_DocIdUrl xmlns="c4c3f55f-7c63-4076-b99b-3452a388e1da">
      <Url>https://provincieutrecht.sharepoint.com/sites/smnwk-PROG-VW/_layouts/15/DocIdRedir.aspx?ID=UTSP-1778402294-21973</Url>
      <Description>UTSP-1778402294-21973</Description>
    </_dlc_DocIdUrl>
  </documentManagement>
</p:properties>
</file>

<file path=customXml/itemProps1.xml><?xml version="1.0" encoding="utf-8"?>
<ds:datastoreItem xmlns:ds="http://schemas.openxmlformats.org/officeDocument/2006/customXml" ds:itemID="{69D6EEC8-C9E1-4904-8281-341938F2DEB0}">
  <ds:schemaRefs>
    <ds:schemaRef ds:uri="docgen-assistant"/>
  </ds:schemaRefs>
</ds:datastoreItem>
</file>

<file path=customXml/itemProps2.xml><?xml version="1.0" encoding="utf-8"?>
<ds:datastoreItem xmlns:ds="http://schemas.openxmlformats.org/officeDocument/2006/customXml" ds:itemID="{69D6EEC8-C9E1-4904-8281-341938F2DEB0}">
  <ds:schemaRefs>
    <ds:schemaRef ds:uri="http://schemas.openxmlformats.org/officeDocument/2006/bibliography"/>
  </ds:schemaRefs>
</ds:datastoreItem>
</file>

<file path=customXml/itemProps3.xml><?xml version="1.0" encoding="utf-8"?>
<ds:datastoreItem xmlns:ds="http://schemas.openxmlformats.org/officeDocument/2006/customXml" ds:itemID="{F6AE56F3-8A7B-478A-9042-84C74D18C868}"/>
</file>

<file path=customXml/itemProps4.xml><?xml version="1.0" encoding="utf-8"?>
<ds:datastoreItem xmlns:ds="http://schemas.openxmlformats.org/officeDocument/2006/customXml" ds:itemID="{C5D70AC9-A35A-4CC3-A537-B4D01FC9DAB7}"/>
</file>

<file path=customXml/itemProps5.xml><?xml version="1.0" encoding="utf-8"?>
<ds:datastoreItem xmlns:ds="http://schemas.openxmlformats.org/officeDocument/2006/customXml" ds:itemID="{11A2AC09-F65D-4359-B7D3-1F57655F5AF0}"/>
</file>

<file path=customXml/itemProps6.xml><?xml version="1.0" encoding="utf-8"?>
<ds:datastoreItem xmlns:ds="http://schemas.openxmlformats.org/officeDocument/2006/customXml" ds:itemID="{8E8C26EB-6DB2-41EC-903A-9B4C5C5CA74E}"/>
</file>

<file path=docProps/app.xml><?xml version="1.0" encoding="utf-8"?>
<Properties xmlns="http://schemas.openxmlformats.org/officeDocument/2006/extended-properties" xmlns:vt="http://schemas.openxmlformats.org/officeDocument/2006/docPropsVTypes">
  <Template>Memo (1)</Template>
  <TotalTime>0</TotalTime>
  <Pages>1</Pages>
  <Words>314</Words>
  <Characters>1728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Memo - Voortgang ontwikkelen betrouwbare realisatiedata woningbouw</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 Voortgang ontwikkelen betrouwbare realisatiedata woningbouw</dc:title>
  <dc:creator>Parren, Frans</dc:creator>
  <cp:lastModifiedBy>Kok, Eveline de</cp:lastModifiedBy>
  <cp:revision>2</cp:revision>
  <dcterms:created xsi:type="dcterms:W3CDTF">2025-12-11T12:37:00Z</dcterms:created>
  <dcterms:modified xsi:type="dcterms:W3CDTF">2025-12-11T12:37:00Z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type">
    <vt:lpwstr>Verslag</vt:lpwstr>
  </property>
  <property fmtid="{D5CDD505-2E9C-101B-9397-08002B2CF9AE}" pid="5" name="Documentsoort">
    <vt:lpwstr>Memo</vt:lpwstr>
  </property>
  <property fmtid="{D5CDD505-2E9C-101B-9397-08002B2CF9AE}" pid="6" name="Publicatiedatum">
    <vt:lpwstr/>
  </property>
  <property fmtid="{D5CDD505-2E9C-101B-9397-08002B2CF9AE}" pid="7" name="Verantwoordelijke organisatie">
    <vt:lpwstr/>
  </property>
  <property fmtid="{D5CDD505-2E9C-101B-9397-08002B2CF9AE}" pid="8" name="Taal">
    <vt:lpwstr>nl_NL</vt:lpwstr>
  </property>
  <property fmtid="{D5CDD505-2E9C-101B-9397-08002B2CF9AE}" pid="9" name="Inhoudsindicatie">
    <vt:lpwstr/>
  </property>
  <property fmtid="{D5CDD505-2E9C-101B-9397-08002B2CF9AE}" pid="10" name="Status">
    <vt:lpwstr/>
  </property>
  <property fmtid="{D5CDD505-2E9C-101B-9397-08002B2CF9AE}" pid="11" name="Aan">
    <vt:lpwstr/>
  </property>
  <property fmtid="{D5CDD505-2E9C-101B-9397-08002B2CF9AE}" pid="12" name="Van">
    <vt:lpwstr/>
  </property>
  <property fmtid="{D5CDD505-2E9C-101B-9397-08002B2CF9AE}" pid="13" name="Datum">
    <vt:lpwstr>11 december 2025</vt:lpwstr>
  </property>
  <property fmtid="{D5CDD505-2E9C-101B-9397-08002B2CF9AE}" pid="14" name="Opgesteld door, Naam">
    <vt:lpwstr/>
  </property>
  <property fmtid="{D5CDD505-2E9C-101B-9397-08002B2CF9AE}" pid="15" name="Opgesteld door, Telefoonnummer">
    <vt:lpwstr/>
  </property>
  <property fmtid="{D5CDD505-2E9C-101B-9397-08002B2CF9AE}" pid="16" name="Kenmerk">
    <vt:lpwstr/>
  </property>
  <property fmtid="{D5CDD505-2E9C-101B-9397-08002B2CF9AE}" pid="17" name="Rubricering">
    <vt:lpwstr/>
  </property>
  <property fmtid="{D5CDD505-2E9C-101B-9397-08002B2CF9AE}" pid="18" name="Vertrouwelijkheidsniveau">
    <vt:lpwstr>  / </vt:lpwstr>
  </property>
  <property fmtid="{D5CDD505-2E9C-101B-9397-08002B2CF9AE}" pid="19" name="Markering">
    <vt:lpwstr/>
  </property>
  <property fmtid="{D5CDD505-2E9C-101B-9397-08002B2CF9AE}" pid="20" name="Custom 1">
    <vt:lpwstr/>
  </property>
  <property fmtid="{D5CDD505-2E9C-101B-9397-08002B2CF9AE}" pid="21" name="Custom 2">
    <vt:lpwstr/>
  </property>
  <property fmtid="{D5CDD505-2E9C-101B-9397-08002B2CF9AE}" pid="22" name="Custom 3">
    <vt:lpwstr/>
  </property>
  <property fmtid="{D5CDD505-2E9C-101B-9397-08002B2CF9AE}" pid="23" name="Custom 4">
    <vt:lpwstr/>
  </property>
  <property fmtid="{D5CDD505-2E9C-101B-9397-08002B2CF9AE}" pid="24" name="Custom 5">
    <vt:lpwstr/>
  </property>
  <property fmtid="{D5CDD505-2E9C-101B-9397-08002B2CF9AE}" pid="25" name="Taakverzoek">
    <vt:lpwstr/>
  </property>
  <property fmtid="{D5CDD505-2E9C-101B-9397-08002B2CF9AE}" pid="26" name="Aard document">
    <vt:lpwstr/>
  </property>
  <property fmtid="{D5CDD505-2E9C-101B-9397-08002B2CF9AE}" pid="27" name="VA_Niet openbaar">
    <vt:lpwstr/>
  </property>
  <property fmtid="{D5CDD505-2E9C-101B-9397-08002B2CF9AE}" pid="28" name="Informatiecategorie Beleidslijn">
    <vt:lpwstr/>
  </property>
  <property fmtid="{D5CDD505-2E9C-101B-9397-08002B2CF9AE}" pid="29" name="UwKenmerk">
    <vt:lpwstr/>
  </property>
  <property fmtid="{D5CDD505-2E9C-101B-9397-08002B2CF9AE}" pid="30" name="Onderwerp">
    <vt:lpwstr>Voortgang ontwikkelen betrouwbare realisatiedata woningbouw</vt:lpwstr>
  </property>
  <property fmtid="{D5CDD505-2E9C-101B-9397-08002B2CF9AE}" pid="31" name="Docgensjabloon">
    <vt:lpwstr>DocGen_Memo_nl_NL</vt:lpwstr>
  </property>
  <property fmtid="{D5CDD505-2E9C-101B-9397-08002B2CF9AE}" pid="32" name="ContentTypeId">
    <vt:lpwstr>0x0101003E9A2B830A3CB44DBCE3112387D3A13600027D544D4B8B7248AEBB31D1D05FB4E3</vt:lpwstr>
  </property>
  <property fmtid="{D5CDD505-2E9C-101B-9397-08002B2CF9AE}" pid="33" name="PUWaardering">
    <vt:lpwstr>5;#Bewaren|4570fb31-860c-44f7-be36-40938139c6a7</vt:lpwstr>
  </property>
  <property fmtid="{D5CDD505-2E9C-101B-9397-08002B2CF9AE}" pid="34" name="PUBewaartermijn">
    <vt:lpwstr>6;#Blijvend bewaren|e5ca1b2a-a741-485a-bdf8-91756cb0387b</vt:lpwstr>
  </property>
  <property fmtid="{D5CDD505-2E9C-101B-9397-08002B2CF9AE}" pid="35" name="PUWBSTax">
    <vt:lpwstr>8;#P.2612 - Progr Versnelling Woningbouw (BO)|0e8a026f-3524-4144-a9fc-3ee06983eb20</vt:lpwstr>
  </property>
  <property fmtid="{D5CDD505-2E9C-101B-9397-08002B2CF9AE}" pid="36" name="PUDossierStatus">
    <vt:lpwstr>10;#Lopend|dbd4ffdd-42b7-499f-b515-be6b43c64e3b</vt:lpwstr>
  </property>
  <property fmtid="{D5CDD505-2E9C-101B-9397-08002B2CF9AE}" pid="37" name="PUWerkproces">
    <vt:lpwstr>3;#1039. Opstellen van plannen als uitvoering van vastgesteld beleid|bac16760-db71-4da4-8eb1-d7d41a4f3805</vt:lpwstr>
  </property>
  <property fmtid="{D5CDD505-2E9C-101B-9397-08002B2CF9AE}" pid="38" name="PUWerkingsgebiedDossier">
    <vt:lpwstr>1;#Intern Provincie|189e3338-705c-4baf-9377-0e95b47bfb72</vt:lpwstr>
  </property>
  <property fmtid="{D5CDD505-2E9C-101B-9397-08002B2CF9AE}" pid="39" name="PUEindverantwoordelijkeProceseigenaar">
    <vt:lpwstr>9;#SLO - Concernmanager Stedelijke Leefomgeving|868258e6-0a0c-4fb4-aa13-9fc70864a5de</vt:lpwstr>
  </property>
  <property fmtid="{D5CDD505-2E9C-101B-9397-08002B2CF9AE}" pid="40" name="PUThema">
    <vt:lpwstr>2;#Ruimtelijke ontwikkeling|3c30b7c8-e625-46de-9725-470bff84eb76</vt:lpwstr>
  </property>
  <property fmtid="{D5CDD505-2E9C-101B-9397-08002B2CF9AE}" pid="41" name="_dlc_DocIdItemGuid">
    <vt:lpwstr>1bf4e103-9050-4ae1-ab7f-d344c9757024</vt:lpwstr>
  </property>
  <property fmtid="{D5CDD505-2E9C-101B-9397-08002B2CF9AE}" pid="42" name="PUProceseigenaar">
    <vt:lpwstr>4;#Opgavemanager Programma Binnenstedelijke Ontwikkeling|c6be3b87-9f81-453c-b4e9-d7ab32c6a885</vt:lpwstr>
  </property>
  <property fmtid="{D5CDD505-2E9C-101B-9397-08002B2CF9AE}" pid="43" name="PUDoelenboom">
    <vt:lpwstr>7;#Wonen: versnellen van de woningbouw van goede kwaliteit die aansluit bij de vraag|50627964-9311-4e26-8745-d2281b284401</vt:lpwstr>
  </property>
  <property fmtid="{D5CDD505-2E9C-101B-9397-08002B2CF9AE}" pid="44" name="MediaServiceImageTags">
    <vt:lpwstr/>
  </property>
  <property fmtid="{D5CDD505-2E9C-101B-9397-08002B2CF9AE}" pid="45" name="PUDocumentTrefwoorden">
    <vt:lpwstr/>
  </property>
  <property fmtid="{D5CDD505-2E9C-101B-9397-08002B2CF9AE}" pid="46" name="PUDossierResultaat">
    <vt:lpwstr/>
  </property>
</Properties>
</file>